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239" w:rsidP="004B3E2B" w:rsidRDefault="00D31239" w14:paraId="50E689B3" w14:textId="77777777">
      <w:pPr>
        <w:rPr>
          <w:sz w:val="20"/>
          <w:szCs w:val="20"/>
        </w:rPr>
      </w:pPr>
    </w:p>
    <w:tbl>
      <w:tblPr>
        <w:tblW w:w="9915" w:type="dxa"/>
        <w:tblInd w:w="-4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15"/>
      </w:tblGrid>
      <w:tr w:rsidR="00CD7766" w:rsidTr="34F95CD5" w14:paraId="7C79C5BB" w14:textId="77777777">
        <w:trPr>
          <w:trHeight w:val="300"/>
        </w:trPr>
        <w:tc>
          <w:tcPr>
            <w:tcW w:w="9915" w:type="dxa"/>
            <w:tcBorders>
              <w:top w:val="single" w:color="auto" w:sz="6" w:space="0"/>
              <w:left w:val="single" w:color="auto" w:sz="6" w:space="0"/>
              <w:bottom w:val="single" w:color="auto" w:sz="6" w:space="0"/>
              <w:right w:val="single" w:color="auto" w:sz="6" w:space="0"/>
            </w:tcBorders>
            <w:shd w:val="clear" w:color="auto" w:fill="E8E8E8" w:themeFill="background2"/>
            <w:tcMar/>
            <w:hideMark/>
          </w:tcPr>
          <w:p w:rsidR="00CD7766" w:rsidRDefault="00CD7766" w14:paraId="56B51880" w14:textId="77777777">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hAnsi="Verdana" w:cs="Segoe UI" w:eastAsiaTheme="majorEastAsia"/>
                <w:b/>
                <w:bCs/>
                <w:sz w:val="22"/>
                <w:szCs w:val="22"/>
              </w:rPr>
              <w:t>Tema</w:t>
            </w:r>
            <w:r>
              <w:rPr>
                <w:rStyle w:val="eop"/>
                <w:rFonts w:ascii="Verdana" w:hAnsi="Verdana" w:cs="Segoe UI" w:eastAsiaTheme="majorEastAsia"/>
                <w:sz w:val="22"/>
                <w:szCs w:val="22"/>
              </w:rPr>
              <w:t> </w:t>
            </w:r>
          </w:p>
        </w:tc>
      </w:tr>
      <w:tr w:rsidR="00CD7766" w:rsidTr="34F95CD5" w14:paraId="2C239476" w14:textId="77777777">
        <w:trPr>
          <w:trHeight w:val="300"/>
        </w:trPr>
        <w:tc>
          <w:tcPr>
            <w:tcW w:w="9915" w:type="dxa"/>
            <w:tcBorders>
              <w:top w:val="single" w:color="auto" w:sz="6" w:space="0"/>
              <w:left w:val="single" w:color="auto" w:sz="6" w:space="0"/>
              <w:bottom w:val="single" w:color="auto" w:sz="6" w:space="0"/>
              <w:right w:val="single" w:color="auto" w:sz="6" w:space="0"/>
            </w:tcBorders>
            <w:tcMar/>
            <w:hideMark/>
          </w:tcPr>
          <w:p w:rsidRPr="003501A1" w:rsidR="00CD7766" w:rsidP="0086104E" w:rsidRDefault="0086104E" w14:paraId="66A391F7" w14:textId="373BE36F">
            <w:pPr>
              <w:pStyle w:val="paragraph"/>
              <w:spacing w:before="0" w:beforeAutospacing="0" w:after="0" w:afterAutospacing="0"/>
              <w:jc w:val="center"/>
              <w:textAlignment w:val="baseline"/>
              <w:rPr>
                <w:rFonts w:ascii="Segoe UI" w:hAnsi="Segoe UI" w:cs="Segoe UI"/>
                <w:sz w:val="22"/>
                <w:szCs w:val="22"/>
              </w:rPr>
            </w:pPr>
            <w:r w:rsidRPr="003501A1">
              <w:rPr>
                <w:rFonts w:ascii="Verdana" w:hAnsi="Verdana"/>
                <w:sz w:val="22"/>
                <w:szCs w:val="22"/>
                <w:lang w:val="es-ES_tradnl" w:eastAsia="es-MX"/>
              </w:rPr>
              <w:t>Naturaleza jurídica y alcance de la respuesta a un derecho de petición</w:t>
            </w:r>
          </w:p>
        </w:tc>
      </w:tr>
      <w:tr w:rsidR="00CD7766" w:rsidTr="34F95CD5" w14:paraId="5446BD13" w14:textId="77777777">
        <w:trPr>
          <w:trHeight w:val="300"/>
        </w:trPr>
        <w:tc>
          <w:tcPr>
            <w:tcW w:w="9915" w:type="dxa"/>
            <w:tcBorders>
              <w:top w:val="single" w:color="auto" w:sz="6" w:space="0"/>
              <w:left w:val="single" w:color="auto" w:sz="6" w:space="0"/>
              <w:bottom w:val="single" w:color="auto" w:sz="6" w:space="0"/>
              <w:right w:val="single" w:color="auto" w:sz="6" w:space="0"/>
            </w:tcBorders>
            <w:shd w:val="clear" w:color="auto" w:fill="E8E8E8" w:themeFill="background2"/>
            <w:tcMar/>
            <w:hideMark/>
          </w:tcPr>
          <w:p w:rsidRPr="003501A1" w:rsidR="00CD7766" w:rsidRDefault="00CD7766" w14:paraId="6C0343A3" w14:textId="77777777">
            <w:pPr>
              <w:pStyle w:val="paragraph"/>
              <w:spacing w:before="0" w:beforeAutospacing="0" w:after="0" w:afterAutospacing="0"/>
              <w:jc w:val="center"/>
              <w:textAlignment w:val="baseline"/>
              <w:rPr>
                <w:rFonts w:ascii="Segoe UI" w:hAnsi="Segoe UI" w:cs="Segoe UI"/>
                <w:sz w:val="22"/>
                <w:szCs w:val="22"/>
              </w:rPr>
            </w:pPr>
            <w:r w:rsidRPr="003501A1">
              <w:rPr>
                <w:rStyle w:val="normaltextrun"/>
                <w:rFonts w:ascii="Verdana" w:hAnsi="Verdana" w:cs="Segoe UI" w:eastAsiaTheme="majorEastAsia"/>
                <w:b/>
                <w:bCs/>
                <w:sz w:val="22"/>
                <w:szCs w:val="22"/>
              </w:rPr>
              <w:t>CRM</w:t>
            </w:r>
            <w:r w:rsidRPr="003501A1">
              <w:rPr>
                <w:rStyle w:val="eop"/>
                <w:rFonts w:ascii="Verdana" w:hAnsi="Verdana" w:cs="Segoe UI" w:eastAsiaTheme="majorEastAsia"/>
                <w:sz w:val="22"/>
                <w:szCs w:val="22"/>
              </w:rPr>
              <w:t> </w:t>
            </w:r>
          </w:p>
        </w:tc>
      </w:tr>
      <w:tr w:rsidR="00CD7766" w:rsidTr="34F95CD5" w14:paraId="2C4B1A79" w14:textId="77777777">
        <w:trPr>
          <w:trHeight w:val="300"/>
        </w:trPr>
        <w:tc>
          <w:tcPr>
            <w:tcW w:w="9915" w:type="dxa"/>
            <w:tcBorders>
              <w:top w:val="single" w:color="auto" w:sz="6" w:space="0"/>
              <w:left w:val="single" w:color="auto" w:sz="6" w:space="0"/>
              <w:bottom w:val="single" w:color="auto" w:sz="6" w:space="0"/>
              <w:right w:val="single" w:color="auto" w:sz="6" w:space="0"/>
            </w:tcBorders>
            <w:tcMar/>
            <w:hideMark/>
          </w:tcPr>
          <w:p w:rsidRPr="003501A1" w:rsidR="00CD7766" w:rsidRDefault="0086104E" w14:paraId="38D05B4B" w14:textId="2DCE1E61">
            <w:pPr>
              <w:pStyle w:val="paragraph"/>
              <w:spacing w:before="0" w:beforeAutospacing="0" w:after="0" w:afterAutospacing="0"/>
              <w:jc w:val="center"/>
              <w:textAlignment w:val="baseline"/>
              <w:rPr>
                <w:rFonts w:ascii="Segoe UI" w:hAnsi="Segoe UI" w:cs="Segoe UI"/>
                <w:sz w:val="22"/>
                <w:szCs w:val="22"/>
              </w:rPr>
            </w:pPr>
            <w:r w:rsidRPr="003501A1">
              <w:rPr>
                <w:rFonts w:ascii="Verdana" w:hAnsi="Verdana" w:eastAsia="Montserrat" w:cs="Montserrat"/>
                <w:sz w:val="22"/>
                <w:szCs w:val="22"/>
              </w:rPr>
              <w:t>6</w:t>
            </w:r>
            <w:r w:rsidRPr="003501A1">
              <w:rPr>
                <w:rFonts w:ascii="Verdana" w:hAnsi="Verdana" w:eastAsia="Montserrat" w:cs="Montserrat"/>
                <w:sz w:val="22"/>
                <w:szCs w:val="22"/>
              </w:rPr>
              <w:t>6760</w:t>
            </w:r>
          </w:p>
        </w:tc>
      </w:tr>
      <w:tr w:rsidR="00CD7766" w:rsidTr="34F95CD5" w14:paraId="2BBB9519" w14:textId="77777777">
        <w:trPr>
          <w:trHeight w:val="300"/>
        </w:trPr>
        <w:tc>
          <w:tcPr>
            <w:tcW w:w="9915" w:type="dxa"/>
            <w:tcBorders>
              <w:top w:val="single" w:color="auto" w:sz="6" w:space="0"/>
              <w:left w:val="single" w:color="auto" w:sz="6" w:space="0"/>
              <w:bottom w:val="single" w:color="auto" w:sz="6" w:space="0"/>
              <w:right w:val="single" w:color="auto" w:sz="6" w:space="0"/>
            </w:tcBorders>
            <w:shd w:val="clear" w:color="auto" w:fill="E8E8E8" w:themeFill="background2"/>
            <w:tcMar/>
            <w:hideMark/>
          </w:tcPr>
          <w:p w:rsidRPr="003501A1" w:rsidR="00CD7766" w:rsidRDefault="00CD7766" w14:paraId="58435FB5" w14:textId="77777777">
            <w:pPr>
              <w:pStyle w:val="paragraph"/>
              <w:spacing w:before="0" w:beforeAutospacing="0" w:after="0" w:afterAutospacing="0"/>
              <w:jc w:val="center"/>
              <w:textAlignment w:val="baseline"/>
              <w:rPr>
                <w:rFonts w:ascii="Segoe UI" w:hAnsi="Segoe UI" w:cs="Segoe UI"/>
                <w:sz w:val="22"/>
                <w:szCs w:val="22"/>
              </w:rPr>
            </w:pPr>
            <w:r w:rsidRPr="003501A1">
              <w:rPr>
                <w:rStyle w:val="normaltextrun"/>
                <w:rFonts w:ascii="Verdana" w:hAnsi="Verdana" w:cs="Segoe UI" w:eastAsiaTheme="majorEastAsia"/>
                <w:b/>
                <w:bCs/>
                <w:sz w:val="22"/>
                <w:szCs w:val="22"/>
              </w:rPr>
              <w:t>Problema(s) jurídico(s)</w:t>
            </w:r>
            <w:r w:rsidRPr="003501A1">
              <w:rPr>
                <w:rStyle w:val="eop"/>
                <w:rFonts w:ascii="Verdana" w:hAnsi="Verdana" w:cs="Segoe UI" w:eastAsiaTheme="majorEastAsia"/>
                <w:sz w:val="22"/>
                <w:szCs w:val="22"/>
              </w:rPr>
              <w:t> </w:t>
            </w:r>
          </w:p>
        </w:tc>
      </w:tr>
      <w:tr w:rsidR="00CD7766" w:rsidTr="34F95CD5" w14:paraId="605EDA76" w14:textId="77777777">
        <w:trPr>
          <w:trHeight w:val="300"/>
        </w:trPr>
        <w:tc>
          <w:tcPr>
            <w:tcW w:w="9915" w:type="dxa"/>
            <w:tcBorders>
              <w:top w:val="single" w:color="auto" w:sz="6" w:space="0"/>
              <w:left w:val="single" w:color="auto" w:sz="6" w:space="0"/>
              <w:bottom w:val="single" w:color="auto" w:sz="6" w:space="0"/>
              <w:right w:val="single" w:color="auto" w:sz="6" w:space="0"/>
            </w:tcBorders>
            <w:tcMar/>
            <w:hideMark/>
          </w:tcPr>
          <w:p w:rsidRPr="003501A1" w:rsidR="00CD7766" w:rsidRDefault="0086104E" w14:paraId="56539A9A" w14:textId="681938C4">
            <w:pPr>
              <w:pStyle w:val="paragraph"/>
              <w:spacing w:before="0" w:beforeAutospacing="0" w:after="0" w:afterAutospacing="0"/>
              <w:jc w:val="both"/>
              <w:textAlignment w:val="baseline"/>
              <w:rPr>
                <w:rFonts w:ascii="Segoe UI" w:hAnsi="Segoe UI" w:cs="Segoe UI"/>
                <w:sz w:val="22"/>
                <w:szCs w:val="22"/>
              </w:rPr>
            </w:pPr>
            <w:r w:rsidRPr="003501A1">
              <w:rPr>
                <w:rFonts w:ascii="Verdana" w:hAnsi="Verdana"/>
                <w:i/>
                <w:iCs/>
                <w:sz w:val="22"/>
                <w:szCs w:val="22"/>
                <w:lang w:val="es-ES_tradnl" w:eastAsia="es-MX"/>
              </w:rPr>
              <w:t>En lo relacionado con las demandas de nulidad y restablecimiento del derecho</w:t>
            </w:r>
            <w:r w:rsidRPr="003501A1">
              <w:rPr>
                <w:rFonts w:ascii="Verdana" w:hAnsi="Verdana"/>
                <w:sz w:val="22"/>
                <w:szCs w:val="22"/>
                <w:lang w:val="es-ES_tradnl" w:eastAsia="es-MX"/>
              </w:rPr>
              <w:t xml:space="preserve">, </w:t>
            </w:r>
            <w:r w:rsidRPr="003501A1">
              <w:rPr>
                <w:rFonts w:ascii="Verdana" w:hAnsi="Verdana"/>
                <w:i/>
                <w:iCs/>
                <w:sz w:val="22"/>
                <w:szCs w:val="22"/>
                <w:lang w:val="es-ES_tradnl" w:eastAsia="es-MX"/>
              </w:rPr>
              <w:t>¿cuál sería la técnica para contestar aquellas que sostienen que la respuesta a un derecho de petición es un Acto Administrativo? ¿existe jurisprudencia respecto a este tema en particular?</w:t>
            </w:r>
          </w:p>
        </w:tc>
      </w:tr>
      <w:tr w:rsidR="00CD7766" w:rsidTr="34F95CD5" w14:paraId="59F94874" w14:textId="77777777">
        <w:trPr>
          <w:trHeight w:val="300"/>
        </w:trPr>
        <w:tc>
          <w:tcPr>
            <w:tcW w:w="9915" w:type="dxa"/>
            <w:tcBorders>
              <w:top w:val="single" w:color="auto" w:sz="6" w:space="0"/>
              <w:left w:val="single" w:color="auto" w:sz="6" w:space="0"/>
              <w:bottom w:val="single" w:color="auto" w:sz="6" w:space="0"/>
              <w:right w:val="single" w:color="auto" w:sz="6" w:space="0"/>
            </w:tcBorders>
            <w:shd w:val="clear" w:color="auto" w:fill="E8E8E8" w:themeFill="background2"/>
            <w:tcMar/>
            <w:hideMark/>
          </w:tcPr>
          <w:p w:rsidR="00CD7766" w:rsidRDefault="00CD7766" w14:paraId="31EFDCE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eastAsiaTheme="majorEastAsia"/>
                <w:b/>
                <w:bCs/>
                <w:sz w:val="22"/>
                <w:szCs w:val="22"/>
              </w:rPr>
              <w:t>Análisis jurídico</w:t>
            </w:r>
            <w:r>
              <w:rPr>
                <w:rStyle w:val="eop"/>
                <w:rFonts w:ascii="Verdana" w:hAnsi="Verdana" w:cs="Segoe UI" w:eastAsiaTheme="majorEastAsia"/>
                <w:sz w:val="22"/>
                <w:szCs w:val="22"/>
              </w:rPr>
              <w:t> </w:t>
            </w:r>
          </w:p>
        </w:tc>
      </w:tr>
      <w:tr w:rsidR="00CD7766" w:rsidTr="34F95CD5" w14:paraId="3DEA32AD" w14:textId="77777777">
        <w:trPr>
          <w:trHeight w:val="300"/>
        </w:trPr>
        <w:tc>
          <w:tcPr>
            <w:tcW w:w="9915" w:type="dxa"/>
            <w:tcBorders>
              <w:top w:val="single" w:color="auto" w:sz="6" w:space="0"/>
              <w:left w:val="single" w:color="auto" w:sz="6" w:space="0"/>
              <w:bottom w:val="single" w:color="auto" w:sz="6" w:space="0"/>
              <w:right w:val="single" w:color="auto" w:sz="6" w:space="0"/>
            </w:tcBorders>
            <w:tcMar/>
            <w:hideMark/>
          </w:tcPr>
          <w:p w:rsidRPr="0086104E" w:rsidR="0086104E" w:rsidP="0086104E" w:rsidRDefault="0086104E" w14:paraId="161CBAC1" w14:textId="3D58B1C8">
            <w:pPr>
              <w:pStyle w:val="Prrafodelista"/>
              <w:numPr>
                <w:ilvl w:val="0"/>
                <w:numId w:val="25"/>
              </w:numPr>
              <w:autoSpaceDE w:val="0"/>
              <w:autoSpaceDN w:val="0"/>
              <w:adjustRightInd w:val="0"/>
              <w:ind w:left="411"/>
              <w:jc w:val="both"/>
              <w:rPr>
                <w:rFonts w:ascii="Verdana" w:hAnsi="Verdana" w:eastAsia="Calibri" w:cs="Arial"/>
                <w:b/>
                <w:bCs/>
                <w:sz w:val="22"/>
                <w:szCs w:val="22"/>
              </w:rPr>
            </w:pPr>
            <w:r w:rsidRPr="0086104E">
              <w:rPr>
                <w:rFonts w:ascii="Verdana" w:hAnsi="Verdana" w:eastAsia="Calibri" w:cs="Arial"/>
                <w:b/>
                <w:bCs/>
                <w:sz w:val="22"/>
                <w:szCs w:val="22"/>
              </w:rPr>
              <w:t>Generalidades del Derecho de Petición</w:t>
            </w:r>
          </w:p>
          <w:p w:rsidRPr="0086104E" w:rsidR="0086104E" w:rsidP="0086104E" w:rsidRDefault="0086104E" w14:paraId="09ED9405" w14:textId="77777777">
            <w:pPr>
              <w:autoSpaceDE w:val="0"/>
              <w:autoSpaceDN w:val="0"/>
              <w:adjustRightInd w:val="0"/>
              <w:jc w:val="both"/>
              <w:rPr>
                <w:rFonts w:ascii="Verdana" w:hAnsi="Verdana" w:eastAsia="Calibri" w:cs="Arial"/>
                <w:sz w:val="22"/>
                <w:szCs w:val="22"/>
              </w:rPr>
            </w:pPr>
          </w:p>
          <w:p w:rsidR="0086104E" w:rsidP="0086104E" w:rsidRDefault="0086104E" w14:paraId="1573FFB3" w14:textId="319260CE">
            <w:pPr>
              <w:autoSpaceDE w:val="0"/>
              <w:autoSpaceDN w:val="0"/>
              <w:adjustRightInd w:val="0"/>
              <w:jc w:val="both"/>
              <w:rPr>
                <w:rFonts w:ascii="Verdana" w:hAnsi="Verdana" w:eastAsia="Calibri" w:cs="Arial"/>
                <w:sz w:val="22"/>
                <w:szCs w:val="22"/>
              </w:rPr>
            </w:pPr>
            <w:r w:rsidRPr="0086104E">
              <w:rPr>
                <w:rFonts w:ascii="Verdana" w:hAnsi="Verdana" w:eastAsia="Calibri" w:cs="Arial"/>
                <w:sz w:val="22"/>
                <w:szCs w:val="22"/>
              </w:rPr>
              <w:t>El artículo 23 de la Constitución Política dispone que, “[t]</w:t>
            </w:r>
            <w:r w:rsidRPr="0086104E">
              <w:rPr>
                <w:rFonts w:ascii="Verdana" w:hAnsi="Verdana" w:eastAsia="Calibri" w:cs="Arial"/>
                <w:i/>
                <w:iCs/>
                <w:sz w:val="22"/>
                <w:szCs w:val="22"/>
              </w:rPr>
              <w:t xml:space="preserve">oda persona tiene derecho a presentar peticiones respetuosas a las autoridades por motivos de interés general o particular y a obtener pronta resolución”. </w:t>
            </w:r>
            <w:r w:rsidRPr="0086104E">
              <w:rPr>
                <w:rFonts w:ascii="Verdana" w:hAnsi="Verdana" w:eastAsia="Calibri" w:cs="Arial"/>
                <w:sz w:val="22"/>
                <w:szCs w:val="22"/>
              </w:rPr>
              <w:t xml:space="preserve">Este precepto consagra un derecho de carácter fundamental que garantiza un canal efectivo de comunicación entre los ciudadanos y las </w:t>
            </w:r>
            <w:proofErr w:type="gramStart"/>
            <w:r w:rsidRPr="0086104E">
              <w:rPr>
                <w:rFonts w:ascii="Verdana" w:hAnsi="Verdana" w:eastAsia="Calibri" w:cs="Arial"/>
                <w:sz w:val="22"/>
                <w:szCs w:val="22"/>
              </w:rPr>
              <w:t>autoridades públicas</w:t>
            </w:r>
            <w:proofErr w:type="gramEnd"/>
            <w:r w:rsidRPr="0086104E">
              <w:rPr>
                <w:rFonts w:ascii="Verdana" w:hAnsi="Verdana" w:eastAsia="Calibri" w:cs="Arial"/>
                <w:sz w:val="22"/>
                <w:szCs w:val="22"/>
              </w:rPr>
              <w:t>, facilitando la expresión de intereses o inquietudes a través de una respuesta oportuna y de fondo.</w:t>
            </w:r>
          </w:p>
          <w:p w:rsidR="0086104E" w:rsidP="0086104E" w:rsidRDefault="0086104E" w14:paraId="1A931221" w14:textId="77777777">
            <w:pPr>
              <w:autoSpaceDE w:val="0"/>
              <w:autoSpaceDN w:val="0"/>
              <w:adjustRightInd w:val="0"/>
              <w:jc w:val="both"/>
              <w:rPr>
                <w:rFonts w:ascii="Verdana" w:hAnsi="Verdana" w:eastAsia="Calibri" w:cs="Arial"/>
                <w:sz w:val="22"/>
                <w:szCs w:val="22"/>
              </w:rPr>
            </w:pPr>
          </w:p>
          <w:p w:rsidRPr="0086104E" w:rsidR="0086104E" w:rsidP="0086104E" w:rsidRDefault="0086104E" w14:paraId="3A01CC4A" w14:textId="1251D48B">
            <w:pPr>
              <w:autoSpaceDE w:val="0"/>
              <w:autoSpaceDN w:val="0"/>
              <w:adjustRightInd w:val="0"/>
              <w:jc w:val="both"/>
              <w:rPr>
                <w:rFonts w:ascii="Verdana" w:hAnsi="Verdana" w:eastAsia="Calibri" w:cs="Arial"/>
                <w:sz w:val="22"/>
                <w:szCs w:val="22"/>
              </w:rPr>
            </w:pPr>
            <w:r>
              <w:rPr>
                <w:rFonts w:ascii="Verdana" w:hAnsi="Verdana" w:eastAsia="Calibri" w:cs="Arial"/>
                <w:sz w:val="22"/>
                <w:szCs w:val="22"/>
              </w:rPr>
              <w:t>E</w:t>
            </w:r>
            <w:r w:rsidRPr="0086104E">
              <w:rPr>
                <w:rFonts w:ascii="Verdana" w:hAnsi="Verdana" w:eastAsia="Calibri" w:cs="Arial"/>
                <w:sz w:val="22"/>
                <w:szCs w:val="22"/>
              </w:rPr>
              <w:t>l artículo 14 de la Ley 1437 de 2011, prevé la posibilidad de ampliar el término para brindar respuesta, cuando excepcionalmente no fuere posible resolverla en los plazos anteriormente planteados, caso en el cual, la autoridad correspondiente deberá informar esta circunstancia al interesado “</w:t>
            </w:r>
            <w:r w:rsidRPr="0086104E">
              <w:rPr>
                <w:rFonts w:ascii="Verdana" w:hAnsi="Verdana" w:eastAsia="Calibri" w:cs="Arial"/>
                <w:i/>
                <w:iCs/>
                <w:sz w:val="22"/>
                <w:szCs w:val="22"/>
              </w:rPr>
              <w:t>antes del vencimiento del término señalado en la ley expresando los motivos de la demora y señalando a la vez el plazo razonable en que se resolverá o dará respuesta, que no podrá exceder del doble del inicialmente previsto</w:t>
            </w:r>
            <w:r w:rsidRPr="0086104E">
              <w:rPr>
                <w:rFonts w:ascii="Verdana" w:hAnsi="Verdana" w:eastAsia="Calibri" w:cs="Arial"/>
                <w:sz w:val="22"/>
                <w:szCs w:val="22"/>
              </w:rPr>
              <w:t>”.</w:t>
            </w:r>
          </w:p>
          <w:p w:rsidR="0086104E" w:rsidP="0086104E" w:rsidRDefault="0086104E" w14:paraId="68C03A88" w14:textId="77777777">
            <w:pPr>
              <w:autoSpaceDE w:val="0"/>
              <w:autoSpaceDN w:val="0"/>
              <w:adjustRightInd w:val="0"/>
              <w:jc w:val="both"/>
              <w:rPr>
                <w:rFonts w:ascii="Verdana" w:hAnsi="Verdana" w:eastAsia="Calibri" w:cs="Arial"/>
                <w:sz w:val="22"/>
                <w:szCs w:val="22"/>
              </w:rPr>
            </w:pPr>
          </w:p>
          <w:p w:rsidR="0086104E" w:rsidP="0086104E" w:rsidRDefault="0086104E" w14:paraId="71EAB5D1" w14:textId="68538FCB">
            <w:pPr>
              <w:autoSpaceDE w:val="0"/>
              <w:autoSpaceDN w:val="0"/>
              <w:adjustRightInd w:val="0"/>
              <w:jc w:val="both"/>
              <w:rPr>
                <w:rFonts w:ascii="Verdana" w:hAnsi="Verdana" w:eastAsia="Calibri" w:cs="Arial"/>
                <w:sz w:val="22"/>
                <w:szCs w:val="22"/>
              </w:rPr>
            </w:pPr>
            <w:r w:rsidRPr="0086104E">
              <w:rPr>
                <w:rFonts w:ascii="Verdana" w:hAnsi="Verdana" w:eastAsia="Calibri" w:cs="Arial"/>
                <w:sz w:val="22"/>
                <w:szCs w:val="22"/>
              </w:rPr>
              <w:t>Ahora bien, para que la respuesta a la petición sea efectiva, es necesario que el solicitante conozca el contenido de la contestación. Por esta razón, la autoridad debe notificarle su decisión de manera adecuada, siguiendo las reglas establecidas en el CPACA. Este deber de notificación se mantiene incluso cuando la respuesta tenga como finalidad informar que la entidad no es competente y que el caso será remitido a la autoridad correspondiente.</w:t>
            </w:r>
          </w:p>
          <w:p w:rsidR="0086104E" w:rsidP="0086104E" w:rsidRDefault="0086104E" w14:paraId="1973915E" w14:textId="77777777">
            <w:pPr>
              <w:autoSpaceDE w:val="0"/>
              <w:autoSpaceDN w:val="0"/>
              <w:adjustRightInd w:val="0"/>
              <w:jc w:val="both"/>
              <w:rPr>
                <w:rFonts w:ascii="Verdana" w:hAnsi="Verdana" w:eastAsia="Calibri" w:cs="Arial"/>
                <w:sz w:val="22"/>
                <w:szCs w:val="22"/>
              </w:rPr>
            </w:pPr>
          </w:p>
          <w:p w:rsidRPr="0086104E" w:rsidR="0086104E" w:rsidP="0086104E" w:rsidRDefault="0086104E" w14:paraId="6999B424" w14:textId="6547DE8E">
            <w:pPr>
              <w:pStyle w:val="Prrafodelista"/>
              <w:numPr>
                <w:ilvl w:val="0"/>
                <w:numId w:val="25"/>
              </w:numPr>
              <w:autoSpaceDE w:val="0"/>
              <w:autoSpaceDN w:val="0"/>
              <w:adjustRightInd w:val="0"/>
              <w:ind w:left="411"/>
              <w:jc w:val="both"/>
              <w:rPr>
                <w:rFonts w:ascii="Verdana" w:hAnsi="Verdana" w:eastAsia="Calibri" w:cs="Arial"/>
                <w:b/>
                <w:bCs/>
                <w:sz w:val="22"/>
                <w:szCs w:val="22"/>
              </w:rPr>
            </w:pPr>
            <w:r w:rsidRPr="0086104E">
              <w:rPr>
                <w:rFonts w:ascii="Verdana" w:hAnsi="Verdana" w:eastAsia="Calibri" w:cs="Arial"/>
                <w:b/>
                <w:bCs/>
                <w:sz w:val="22"/>
                <w:szCs w:val="22"/>
              </w:rPr>
              <w:t>Naturaleza del Acto Administrativo</w:t>
            </w:r>
          </w:p>
          <w:p w:rsidR="0086104E" w:rsidP="0086104E" w:rsidRDefault="0086104E" w14:paraId="3E5D6B07" w14:textId="77777777">
            <w:pPr>
              <w:autoSpaceDE w:val="0"/>
              <w:autoSpaceDN w:val="0"/>
              <w:adjustRightInd w:val="0"/>
              <w:jc w:val="both"/>
              <w:rPr>
                <w:rFonts w:ascii="Verdana" w:hAnsi="Verdana" w:eastAsia="Calibri" w:cs="Arial"/>
                <w:sz w:val="22"/>
                <w:szCs w:val="22"/>
              </w:rPr>
            </w:pPr>
          </w:p>
          <w:p w:rsidR="0086104E" w:rsidP="0086104E" w:rsidRDefault="0086104E" w14:paraId="214664A2" w14:textId="11EEF5C2">
            <w:pPr>
              <w:autoSpaceDE w:val="0"/>
              <w:autoSpaceDN w:val="0"/>
              <w:adjustRightInd w:val="0"/>
              <w:jc w:val="both"/>
              <w:rPr>
                <w:rFonts w:ascii="Verdana" w:hAnsi="Verdana" w:eastAsia="Calibri" w:cs="Arial"/>
                <w:i/>
                <w:iCs/>
                <w:sz w:val="22"/>
                <w:szCs w:val="22"/>
              </w:rPr>
            </w:pPr>
            <w:r w:rsidRPr="0086104E">
              <w:rPr>
                <w:rFonts w:ascii="Verdana" w:hAnsi="Verdana" w:eastAsia="Calibri" w:cs="Arial"/>
                <w:sz w:val="22"/>
                <w:szCs w:val="22"/>
              </w:rPr>
              <w:t>Sobre el acto administrativo, la Corte Constitucional ha indicado que, “</w:t>
            </w:r>
            <w:r w:rsidRPr="0086104E">
              <w:rPr>
                <w:rFonts w:ascii="Verdana" w:hAnsi="Verdana" w:eastAsia="Calibri" w:cs="Arial"/>
                <w:i/>
                <w:iCs/>
                <w:sz w:val="22"/>
                <w:szCs w:val="22"/>
              </w:rPr>
              <w:t>representa el modo de actuar ordinario de la administración y se exterioriza por medio de declaraciones unilaterales o bien orientadas a crear situaciones jurídicas generales, objetivas y abstractas o bien orientadas a crear situaciones concretas que reconocen derechos o imponen obligaciones a los administrados</w:t>
            </w:r>
            <w:r w:rsidRPr="0086104E">
              <w:rPr>
                <w:rFonts w:ascii="Verdana" w:hAnsi="Verdana" w:eastAsia="Calibri" w:cs="Arial"/>
                <w:sz w:val="22"/>
                <w:szCs w:val="22"/>
              </w:rPr>
              <w:t>”</w:t>
            </w:r>
            <w:r w:rsidRPr="0086104E">
              <w:rPr>
                <w:rFonts w:ascii="Verdana" w:hAnsi="Verdana" w:eastAsia="Calibri" w:cs="Arial"/>
                <w:i/>
                <w:iCs/>
                <w:sz w:val="22"/>
                <w:szCs w:val="22"/>
              </w:rPr>
              <w:t>.</w:t>
            </w:r>
          </w:p>
          <w:p w:rsidR="0086104E" w:rsidP="0086104E" w:rsidRDefault="0086104E" w14:paraId="51D1B31F" w14:textId="1315E504">
            <w:pPr>
              <w:autoSpaceDE w:val="0"/>
              <w:autoSpaceDN w:val="0"/>
              <w:adjustRightInd w:val="0"/>
              <w:jc w:val="both"/>
              <w:rPr>
                <w:rFonts w:ascii="Verdana" w:hAnsi="Verdana" w:eastAsia="Calibri" w:cs="Arial"/>
                <w:sz w:val="22"/>
                <w:szCs w:val="22"/>
              </w:rPr>
            </w:pPr>
            <w:r w:rsidRPr="0086104E">
              <w:rPr>
                <w:rFonts w:ascii="Verdana" w:hAnsi="Verdana" w:eastAsia="Calibri" w:cs="Arial"/>
                <w:sz w:val="22"/>
                <w:szCs w:val="22"/>
              </w:rPr>
              <w:t xml:space="preserve">En consecuencia, siendo el acto administrativo la manifestación de la función pública productiva de efectos y consecuencias jurídicas, el Tribunal constitucional enfatiza su </w:t>
            </w:r>
            <w:r w:rsidRPr="0086104E">
              <w:rPr>
                <w:rFonts w:ascii="Verdana" w:hAnsi="Verdana" w:eastAsia="Calibri" w:cs="Arial"/>
                <w:sz w:val="22"/>
                <w:szCs w:val="22"/>
              </w:rPr>
              <w:t>carácter como forma ordinaria de actuación de la administración, que puede dar lugar a situaciones jurídicas generales o particulares. A su turno, el Consejo de Estado, complementa esta visión al destacar las características esenciales del acto, como su capacidad de generar efectos directos y vinculantes, ya sea creando, modificando o extinguiendo situaciones jurídicas. Ambas posturas permiten entender el acto administrativo como un instrumento central de la actividad estatal, dotado de fuerza vinculante y con impacto directo en los derechos y deberes de los ciudadanos.</w:t>
            </w:r>
          </w:p>
          <w:p w:rsidR="003501A1" w:rsidP="0086104E" w:rsidRDefault="003501A1" w14:paraId="3F90879E" w14:textId="77777777">
            <w:pPr>
              <w:autoSpaceDE w:val="0"/>
              <w:autoSpaceDN w:val="0"/>
              <w:adjustRightInd w:val="0"/>
              <w:jc w:val="both"/>
              <w:rPr>
                <w:rFonts w:ascii="Verdana" w:hAnsi="Verdana" w:eastAsia="Calibri" w:cs="Arial"/>
                <w:sz w:val="22"/>
                <w:szCs w:val="22"/>
              </w:rPr>
            </w:pPr>
          </w:p>
          <w:p w:rsidRPr="003501A1" w:rsidR="003501A1" w:rsidP="003501A1" w:rsidRDefault="003501A1" w14:paraId="3A011EEB" w14:textId="7DDD69F3">
            <w:pPr>
              <w:pStyle w:val="Prrafodelista"/>
              <w:numPr>
                <w:ilvl w:val="0"/>
                <w:numId w:val="25"/>
              </w:numPr>
              <w:autoSpaceDE w:val="0"/>
              <w:autoSpaceDN w:val="0"/>
              <w:adjustRightInd w:val="0"/>
              <w:ind w:left="411"/>
              <w:jc w:val="both"/>
              <w:rPr>
                <w:rFonts w:ascii="Verdana" w:hAnsi="Verdana" w:eastAsia="Calibri" w:cs="Arial"/>
                <w:b/>
                <w:bCs/>
                <w:sz w:val="22"/>
                <w:szCs w:val="22"/>
              </w:rPr>
            </w:pPr>
            <w:r w:rsidRPr="003501A1">
              <w:rPr>
                <w:rFonts w:ascii="Verdana" w:hAnsi="Verdana" w:eastAsia="Calibri" w:cs="Arial"/>
                <w:b/>
                <w:bCs/>
                <w:sz w:val="22"/>
                <w:szCs w:val="22"/>
              </w:rPr>
              <w:t xml:space="preserve">Alcance jurídico de las respuestas a los derechos de petición. </w:t>
            </w:r>
          </w:p>
          <w:p w:rsidR="003501A1" w:rsidP="003501A1" w:rsidRDefault="003501A1" w14:paraId="740B3DE8" w14:textId="77777777">
            <w:pPr>
              <w:autoSpaceDE w:val="0"/>
              <w:autoSpaceDN w:val="0"/>
              <w:adjustRightInd w:val="0"/>
              <w:jc w:val="both"/>
              <w:rPr>
                <w:rFonts w:ascii="Verdana" w:hAnsi="Verdana" w:eastAsia="Calibri" w:cs="Arial"/>
                <w:sz w:val="22"/>
                <w:szCs w:val="22"/>
              </w:rPr>
            </w:pPr>
          </w:p>
          <w:p w:rsidR="003501A1" w:rsidP="003501A1" w:rsidRDefault="003501A1" w14:paraId="577A6F21" w14:textId="6347CB8A">
            <w:pPr>
              <w:autoSpaceDE w:val="0"/>
              <w:autoSpaceDN w:val="0"/>
              <w:adjustRightInd w:val="0"/>
              <w:jc w:val="both"/>
              <w:rPr>
                <w:rFonts w:ascii="Verdana" w:hAnsi="Verdana" w:eastAsia="Calibri" w:cs="Arial"/>
                <w:sz w:val="22"/>
                <w:szCs w:val="22"/>
              </w:rPr>
            </w:pPr>
            <w:r w:rsidRPr="003501A1">
              <w:rPr>
                <w:rFonts w:ascii="Verdana" w:hAnsi="Verdana" w:eastAsia="Calibri" w:cs="Arial"/>
                <w:sz w:val="22"/>
                <w:szCs w:val="22"/>
              </w:rPr>
              <w:t>El análisis de la naturaleza jurídica de las respuestas a los derechos de petición debe partir del contenido material de la solicitud y los efectos jurídicos que produzca en la esfera del administrado. Desde esta perspectiva, la respuesta que emite una autoridad frente a un derecho de petición puede revestir o no naturaleza de acto administrativo, dependiendo de su contenido decisorio y de si genera efectos jurídicos concretos.</w:t>
            </w:r>
          </w:p>
          <w:p w:rsidR="003501A1" w:rsidP="003501A1" w:rsidRDefault="003501A1" w14:paraId="6EBD5350" w14:textId="77777777">
            <w:pPr>
              <w:autoSpaceDE w:val="0"/>
              <w:autoSpaceDN w:val="0"/>
              <w:adjustRightInd w:val="0"/>
              <w:jc w:val="both"/>
              <w:rPr>
                <w:rFonts w:ascii="Verdana" w:hAnsi="Verdana" w:eastAsia="Calibri" w:cs="Arial"/>
                <w:sz w:val="22"/>
                <w:szCs w:val="22"/>
              </w:rPr>
            </w:pPr>
          </w:p>
          <w:p w:rsidRPr="003501A1" w:rsidR="003501A1" w:rsidP="003501A1" w:rsidRDefault="003501A1" w14:paraId="4BE8B601" w14:textId="0D1DC5EE">
            <w:pPr>
              <w:autoSpaceDE w:val="0"/>
              <w:autoSpaceDN w:val="0"/>
              <w:adjustRightInd w:val="0"/>
              <w:jc w:val="both"/>
              <w:rPr>
                <w:rFonts w:ascii="Verdana" w:hAnsi="Verdana" w:eastAsia="Calibri" w:cs="Arial"/>
                <w:sz w:val="22"/>
                <w:szCs w:val="22"/>
              </w:rPr>
            </w:pPr>
            <w:r>
              <w:rPr>
                <w:rFonts w:ascii="Verdana" w:hAnsi="Verdana" w:eastAsia="Calibri" w:cs="Arial"/>
                <w:sz w:val="22"/>
                <w:szCs w:val="22"/>
              </w:rPr>
              <w:t>D</w:t>
            </w:r>
            <w:r w:rsidRPr="003501A1">
              <w:rPr>
                <w:rFonts w:ascii="Verdana" w:hAnsi="Verdana" w:eastAsia="Calibri" w:cs="Arial"/>
                <w:sz w:val="22"/>
                <w:szCs w:val="22"/>
              </w:rPr>
              <w:t>e acuerdo con la jurisprudencia constitucional, cuando una respuesta no produce efectos jurídicos como la creación, modificación o extinción de una situación jurídica, ni incide de manera directa en los derechos u obligaciones del solicitante, no adquiere la naturaleza de acto administrativo y, en consecuencia, no puede ser objeto de control mediante acciones como la de nulidad y restablecimiento del derecho.</w:t>
            </w:r>
          </w:p>
          <w:p w:rsidR="0086104E" w:rsidP="0086104E" w:rsidRDefault="0086104E" w14:paraId="5FF10F70" w14:textId="4129F794">
            <w:pPr>
              <w:autoSpaceDE w:val="0"/>
              <w:autoSpaceDN w:val="0"/>
              <w:adjustRightInd w:val="0"/>
              <w:jc w:val="both"/>
              <w:rPr>
                <w:rFonts w:ascii="Segoe UI" w:hAnsi="Segoe UI" w:cs="Segoe UI"/>
                <w:sz w:val="18"/>
                <w:szCs w:val="18"/>
              </w:rPr>
            </w:pPr>
          </w:p>
        </w:tc>
      </w:tr>
      <w:tr w:rsidR="00CD7766" w:rsidTr="34F95CD5" w14:paraId="083C0657" w14:textId="77777777">
        <w:trPr>
          <w:trHeight w:val="300"/>
        </w:trPr>
        <w:tc>
          <w:tcPr>
            <w:tcW w:w="9915" w:type="dxa"/>
            <w:tcBorders>
              <w:top w:val="single" w:color="auto" w:sz="6" w:space="0"/>
              <w:left w:val="single" w:color="auto" w:sz="6" w:space="0"/>
              <w:bottom w:val="single" w:color="auto" w:sz="6" w:space="0"/>
              <w:right w:val="single" w:color="auto" w:sz="6" w:space="0"/>
            </w:tcBorders>
            <w:shd w:val="clear" w:color="auto" w:fill="E8E8E8" w:themeFill="background2"/>
            <w:tcMar/>
            <w:hideMark/>
          </w:tcPr>
          <w:p w:rsidR="00CD7766" w:rsidRDefault="00CD7766" w14:paraId="5CA6DB6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eastAsiaTheme="majorEastAsia"/>
                <w:b/>
                <w:bCs/>
                <w:sz w:val="22"/>
                <w:szCs w:val="22"/>
              </w:rPr>
              <w:t>Respuesta</w:t>
            </w:r>
            <w:r>
              <w:rPr>
                <w:rStyle w:val="eop"/>
                <w:rFonts w:ascii="Verdana" w:hAnsi="Verdana" w:cs="Segoe UI" w:eastAsiaTheme="majorEastAsia"/>
                <w:sz w:val="22"/>
                <w:szCs w:val="22"/>
              </w:rPr>
              <w:t> </w:t>
            </w:r>
          </w:p>
        </w:tc>
      </w:tr>
      <w:tr w:rsidR="00CD7766" w:rsidTr="34F95CD5" w14:paraId="1F8C79E3" w14:textId="77777777">
        <w:trPr>
          <w:trHeight w:val="300"/>
        </w:trPr>
        <w:tc>
          <w:tcPr>
            <w:tcW w:w="9915" w:type="dxa"/>
            <w:tcBorders>
              <w:top w:val="single" w:color="auto" w:sz="6" w:space="0"/>
              <w:left w:val="single" w:color="auto" w:sz="6" w:space="0"/>
              <w:bottom w:val="single" w:color="auto" w:sz="6" w:space="0"/>
              <w:right w:val="single" w:color="auto" w:sz="6" w:space="0"/>
            </w:tcBorders>
            <w:tcMar/>
            <w:hideMark/>
          </w:tcPr>
          <w:p w:rsidR="003501A1" w:rsidP="003501A1" w:rsidRDefault="003501A1" w14:paraId="6CF0C7AA" w14:textId="77777777">
            <w:pPr>
              <w:autoSpaceDE w:val="0"/>
              <w:autoSpaceDN w:val="0"/>
              <w:adjustRightInd w:val="0"/>
              <w:jc w:val="both"/>
              <w:rPr>
                <w:rFonts w:ascii="Verdana" w:hAnsi="Verdana" w:cs="Segoe UI"/>
                <w:sz w:val="22"/>
                <w:szCs w:val="22"/>
              </w:rPr>
            </w:pPr>
            <w:r w:rsidRPr="003501A1">
              <w:rPr>
                <w:rFonts w:ascii="Verdana" w:hAnsi="Verdana" w:cs="Segoe UI"/>
                <w:sz w:val="22"/>
                <w:szCs w:val="22"/>
              </w:rPr>
              <w:t xml:space="preserve">Cuando en sede judicial se cuestione la respuesta a un derecho de petición bajo el argumento de que configura un acto administrativo, la entidad respectiva debe analizar cuidadosamente el contenido y los efectos jurídicos de dicha comunicación, conforme a los criterios jurisprudenciales antes referidos. Si concluye que la respuesta no produce efectos jurídicos, esto es, no genera derechos, deberes ni obligaciones, podrá plantear en la contestación de la demanda la excepción correspondiente, sobre la base de que resulta improcedente el medio de control respectivo. </w:t>
            </w:r>
          </w:p>
          <w:p w:rsidRPr="003501A1" w:rsidR="003501A1" w:rsidP="003501A1" w:rsidRDefault="003501A1" w14:paraId="3DC0A995" w14:textId="77777777">
            <w:pPr>
              <w:autoSpaceDE w:val="0"/>
              <w:autoSpaceDN w:val="0"/>
              <w:adjustRightInd w:val="0"/>
              <w:jc w:val="both"/>
              <w:rPr>
                <w:rFonts w:ascii="Verdana" w:hAnsi="Verdana" w:cs="Segoe UI"/>
                <w:sz w:val="22"/>
                <w:szCs w:val="22"/>
              </w:rPr>
            </w:pPr>
          </w:p>
          <w:p w:rsidR="003501A1" w:rsidP="003501A1" w:rsidRDefault="003501A1" w14:paraId="6C28A470" w14:textId="77777777">
            <w:pPr>
              <w:autoSpaceDE w:val="0"/>
              <w:autoSpaceDN w:val="0"/>
              <w:adjustRightInd w:val="0"/>
              <w:jc w:val="both"/>
              <w:rPr>
                <w:rFonts w:ascii="Verdana" w:hAnsi="Verdana" w:cs="Segoe UI"/>
                <w:sz w:val="22"/>
                <w:szCs w:val="22"/>
              </w:rPr>
            </w:pPr>
            <w:r w:rsidRPr="003501A1">
              <w:rPr>
                <w:rFonts w:ascii="Verdana" w:hAnsi="Verdana" w:cs="Segoe UI"/>
                <w:sz w:val="22"/>
                <w:szCs w:val="22"/>
              </w:rPr>
              <w:t>Para el efecto, correspondería a cada entidad pública, a través de sus equipos jurídicos y comités de conciliación y defensa judicial, analizar de manera individual las demandas en curso y determinar las actuaciones procesales que resulten pertinentes en cada caso concreto.</w:t>
            </w:r>
          </w:p>
          <w:p w:rsidRPr="003501A1" w:rsidR="003501A1" w:rsidP="003501A1" w:rsidRDefault="003501A1" w14:paraId="7EA2D1EB" w14:textId="77777777">
            <w:pPr>
              <w:autoSpaceDE w:val="0"/>
              <w:autoSpaceDN w:val="0"/>
              <w:adjustRightInd w:val="0"/>
              <w:jc w:val="both"/>
              <w:rPr>
                <w:rFonts w:ascii="Verdana" w:hAnsi="Verdana" w:cs="Segoe UI"/>
                <w:sz w:val="22"/>
                <w:szCs w:val="22"/>
              </w:rPr>
            </w:pPr>
          </w:p>
          <w:p w:rsidR="003501A1" w:rsidP="003501A1" w:rsidRDefault="003501A1" w14:paraId="32D7E582" w14:textId="6E395B3D">
            <w:pPr>
              <w:autoSpaceDE w:val="0"/>
              <w:autoSpaceDN w:val="0"/>
              <w:adjustRightInd w:val="0"/>
              <w:jc w:val="both"/>
              <w:rPr>
                <w:rFonts w:ascii="Segoe UI" w:hAnsi="Segoe UI" w:cs="Segoe UI"/>
                <w:sz w:val="18"/>
                <w:szCs w:val="18"/>
              </w:rPr>
            </w:pPr>
            <w:r w:rsidRPr="003501A1">
              <w:rPr>
                <w:rFonts w:ascii="Verdana" w:hAnsi="Verdana" w:cs="Segoe UI"/>
                <w:sz w:val="22"/>
                <w:szCs w:val="22"/>
              </w:rPr>
              <w:t>Ahora bien, como se indicó previamente, aunque no se ha consolidado una línea jurisprudencial unívoca que analice de manera general qué tipología de respuestas a un derecho de petición constituyen o no un acto administrativo, sí se han emitido pronunciamientos que permiten inferir que su calificación jurídica depende del grado de incidencia que dicha respuesta tenga sobre la esfera de derechos u obligaciones del peticionario, aspecto que debe ser considerado por la entidad demandada en su estrategia de defensa.</w:t>
            </w:r>
          </w:p>
        </w:tc>
      </w:tr>
    </w:tbl>
    <w:p w:rsidRPr="00FA0ED2" w:rsidR="009A5ABC" w:rsidP="004B3E2B" w:rsidRDefault="009A5ABC" w14:paraId="58D7B22C" w14:textId="77777777">
      <w:pPr>
        <w:rPr>
          <w:sz w:val="20"/>
          <w:szCs w:val="20"/>
        </w:rPr>
      </w:pPr>
    </w:p>
    <w:sectPr w:rsidRPr="00FA0ED2" w:rsidR="009A5ABC" w:rsidSect="00D87AC1">
      <w:headerReference w:type="default" r:id="rId10"/>
      <w:footerReference w:type="default" r:id="rId11"/>
      <w:pgSz w:w="12240" w:h="15840" w:orient="portrait"/>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127" w:rsidP="004B3E2B" w:rsidRDefault="002F1127" w14:paraId="0303F249" w14:textId="77777777">
      <w:r>
        <w:separator/>
      </w:r>
    </w:p>
  </w:endnote>
  <w:endnote w:type="continuationSeparator" w:id="0">
    <w:p w:rsidR="002F1127" w:rsidP="004B3E2B" w:rsidRDefault="002F1127" w14:paraId="4C2B5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rsidR="004B3E2B" w:rsidP="00234E5E" w:rsidRDefault="004B3E2B" w14:paraId="3BA99C5C" w14:textId="77777777">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r>
        <w:r w:rsidRPr="00234E5E">
          <w:rPr>
            <w:rFonts w:ascii="Verdana" w:hAnsi="Verdana"/>
            <w:sz w:val="18"/>
            <w:szCs w:val="18"/>
            <w:lang w:val="es-ES"/>
          </w:rPr>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EndPr>
      <w:rPr>
        <w:lang w:val="es-ES"/>
      </w:rPr>
    </w:sdtEndPr>
  </w:sdt>
  <w:p w:rsidRPr="00D34D20" w:rsidR="004B3E2B" w:rsidP="00D34D20" w:rsidRDefault="004B3E2B" w14:paraId="74E05567" w14:textId="77777777">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127" w:rsidP="004B3E2B" w:rsidRDefault="002F1127" w14:paraId="34CF591D" w14:textId="77777777">
      <w:r>
        <w:separator/>
      </w:r>
    </w:p>
  </w:footnote>
  <w:footnote w:type="continuationSeparator" w:id="0">
    <w:p w:rsidR="002F1127" w:rsidP="004B3E2B" w:rsidRDefault="002F1127" w14:paraId="6BF2B1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3E2B" w:rsidRDefault="004B3E2B" w14:paraId="4C729EDE" w14:textId="77777777">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E0A19"/>
    <w:multiLevelType w:val="hybridMultilevel"/>
    <w:tmpl w:val="684EF5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8709A9"/>
    <w:multiLevelType w:val="multilevel"/>
    <w:tmpl w:val="84366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530BB"/>
    <w:multiLevelType w:val="multilevel"/>
    <w:tmpl w:val="5F84B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24ABE"/>
    <w:multiLevelType w:val="multilevel"/>
    <w:tmpl w:val="3B383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C5972D2"/>
    <w:multiLevelType w:val="multilevel"/>
    <w:tmpl w:val="41DC0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D1917BD"/>
    <w:multiLevelType w:val="multilevel"/>
    <w:tmpl w:val="A7C02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23C28C7"/>
    <w:multiLevelType w:val="multilevel"/>
    <w:tmpl w:val="3ED6F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C47203"/>
    <w:multiLevelType w:val="multilevel"/>
    <w:tmpl w:val="5D04D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233B61"/>
    <w:multiLevelType w:val="multilevel"/>
    <w:tmpl w:val="7F0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8697396">
    <w:abstractNumId w:val="0"/>
  </w:num>
  <w:num w:numId="2" w16cid:durableId="2083916197">
    <w:abstractNumId w:val="18"/>
  </w:num>
  <w:num w:numId="3" w16cid:durableId="1235821681">
    <w:abstractNumId w:val="12"/>
  </w:num>
  <w:num w:numId="4" w16cid:durableId="889078056">
    <w:abstractNumId w:val="21"/>
  </w:num>
  <w:num w:numId="5" w16cid:durableId="1761218336">
    <w:abstractNumId w:val="20"/>
  </w:num>
  <w:num w:numId="6" w16cid:durableId="1202521476">
    <w:abstractNumId w:val="22"/>
  </w:num>
  <w:num w:numId="7" w16cid:durableId="1711881020">
    <w:abstractNumId w:val="6"/>
  </w:num>
  <w:num w:numId="8" w16cid:durableId="359666044">
    <w:abstractNumId w:val="3"/>
  </w:num>
  <w:num w:numId="9" w16cid:durableId="157576600">
    <w:abstractNumId w:val="1"/>
  </w:num>
  <w:num w:numId="10" w16cid:durableId="689261165">
    <w:abstractNumId w:val="23"/>
  </w:num>
  <w:num w:numId="11" w16cid:durableId="1738477730">
    <w:abstractNumId w:val="14"/>
  </w:num>
  <w:num w:numId="12" w16cid:durableId="770662009">
    <w:abstractNumId w:val="2"/>
  </w:num>
  <w:num w:numId="13" w16cid:durableId="488910504">
    <w:abstractNumId w:val="5"/>
  </w:num>
  <w:num w:numId="14" w16cid:durableId="1031414831">
    <w:abstractNumId w:val="19"/>
  </w:num>
  <w:num w:numId="15" w16cid:durableId="527571174">
    <w:abstractNumId w:val="10"/>
  </w:num>
  <w:num w:numId="16" w16cid:durableId="251088896">
    <w:abstractNumId w:val="24"/>
  </w:num>
  <w:num w:numId="17" w16cid:durableId="430979272">
    <w:abstractNumId w:val="16"/>
  </w:num>
  <w:num w:numId="18" w16cid:durableId="453981118">
    <w:abstractNumId w:val="4"/>
  </w:num>
  <w:num w:numId="19" w16cid:durableId="429862190">
    <w:abstractNumId w:val="9"/>
  </w:num>
  <w:num w:numId="20" w16cid:durableId="610935474">
    <w:abstractNumId w:val="8"/>
  </w:num>
  <w:num w:numId="21" w16cid:durableId="740912621">
    <w:abstractNumId w:val="17"/>
  </w:num>
  <w:num w:numId="22" w16cid:durableId="728302468">
    <w:abstractNumId w:val="11"/>
  </w:num>
  <w:num w:numId="23" w16cid:durableId="1082216264">
    <w:abstractNumId w:val="15"/>
  </w:num>
  <w:num w:numId="24" w16cid:durableId="1812406372">
    <w:abstractNumId w:val="13"/>
  </w:num>
  <w:num w:numId="25" w16cid:durableId="85472818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5089D"/>
    <w:rsid w:val="001E4FB7"/>
    <w:rsid w:val="002040A5"/>
    <w:rsid w:val="00220167"/>
    <w:rsid w:val="002506C3"/>
    <w:rsid w:val="00251A4D"/>
    <w:rsid w:val="002E3C33"/>
    <w:rsid w:val="002E566D"/>
    <w:rsid w:val="002F1127"/>
    <w:rsid w:val="003501A1"/>
    <w:rsid w:val="00395E1C"/>
    <w:rsid w:val="003C78C3"/>
    <w:rsid w:val="004438C3"/>
    <w:rsid w:val="004774B7"/>
    <w:rsid w:val="004A3034"/>
    <w:rsid w:val="004A4B6F"/>
    <w:rsid w:val="004B3E2B"/>
    <w:rsid w:val="006563FE"/>
    <w:rsid w:val="006A1B54"/>
    <w:rsid w:val="007E0DF9"/>
    <w:rsid w:val="007E1352"/>
    <w:rsid w:val="00812D87"/>
    <w:rsid w:val="00841961"/>
    <w:rsid w:val="00843782"/>
    <w:rsid w:val="0086104E"/>
    <w:rsid w:val="0088436C"/>
    <w:rsid w:val="0092539F"/>
    <w:rsid w:val="009617C4"/>
    <w:rsid w:val="009A5ABC"/>
    <w:rsid w:val="009F3EFE"/>
    <w:rsid w:val="00A44354"/>
    <w:rsid w:val="00AC6FC5"/>
    <w:rsid w:val="00B362DF"/>
    <w:rsid w:val="00BD7026"/>
    <w:rsid w:val="00BF6C25"/>
    <w:rsid w:val="00C85D1B"/>
    <w:rsid w:val="00CD7766"/>
    <w:rsid w:val="00D31239"/>
    <w:rsid w:val="00D42718"/>
    <w:rsid w:val="00D87AC1"/>
    <w:rsid w:val="00DD1354"/>
    <w:rsid w:val="00ED098A"/>
    <w:rsid w:val="00F033C8"/>
    <w:rsid w:val="00FA0ED2"/>
    <w:rsid w:val="00FB0CBD"/>
    <w:rsid w:val="34F95C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1239"/>
    <w:pPr>
      <w:spacing w:after="0" w:line="240" w:lineRule="auto"/>
    </w:pPr>
    <w:rPr>
      <w:rFonts w:ascii="Times New Roman" w:hAnsi="Times New Roman" w:eastAsia="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B3E2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4B3E2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4B3E2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4B3E2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4B3E2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4B3E2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4B3E2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styleId="CitaCar" w:customStyle="1">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styleId="EncabezadoCar" w:customStyle="1">
    <w:name w:val="Encabezado Car"/>
    <w:basedOn w:val="Fuentedeprrafopredeter"/>
    <w:link w:val="Encabezado"/>
    <w:uiPriority w:val="99"/>
    <w:rsid w:val="004B3E2B"/>
    <w:rPr>
      <w:rFonts w:ascii="Times New Roman" w:hAnsi="Times New Roman" w:eastAsia="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styleId="PiedepginaCar" w:customStyle="1">
    <w:name w:val="Pie de página Car"/>
    <w:basedOn w:val="Fuentedeprrafopredeter"/>
    <w:link w:val="Piedepgina"/>
    <w:uiPriority w:val="99"/>
    <w:rsid w:val="004B3E2B"/>
    <w:rPr>
      <w:rFonts w:ascii="Times New Roman" w:hAnsi="Times New Roman" w:eastAsia="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styleId="TextonotapieCar" w:customStyle="1">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hAnsi="Times New Roman" w:eastAsia="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styleId="Appelnotedebasde" w:customStyle="1">
    <w:name w:val="Appel note de bas de..."/>
    <w:basedOn w:val="Normal"/>
    <w:link w:val="Refdenotaalpie"/>
    <w:uiPriority w:val="99"/>
    <w:rsid w:val="004B3E2B"/>
    <w:pPr>
      <w:spacing w:after="160" w:line="240" w:lineRule="exact"/>
    </w:pPr>
    <w:rPr>
      <w:rFonts w:asciiTheme="minorHAnsi" w:hAnsiTheme="minorHAnsi" w:eastAsiaTheme="minorHAnsi" w:cstheme="minorBidi"/>
      <w:kern w:val="2"/>
      <w:vertAlign w:val="superscript"/>
      <w:lang w:eastAsia="en-US"/>
      <w14:ligatures w14:val="standardContextual"/>
    </w:rPr>
  </w:style>
  <w:style w:type="character" w:styleId="PrrafodelistaCar" w:customStyle="1">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88436C"/>
    <w:pPr>
      <w:spacing w:before="100" w:beforeAutospacing="1" w:after="100" w:afterAutospacing="1"/>
    </w:pPr>
  </w:style>
  <w:style w:type="character" w:styleId="normaltextrun" w:customStyle="1">
    <w:name w:val="normaltextrun"/>
    <w:basedOn w:val="Fuentedeprrafopredeter"/>
    <w:rsid w:val="0088436C"/>
  </w:style>
  <w:style w:type="character" w:styleId="eop" w:customStyle="1">
    <w:name w:val="eop"/>
    <w:basedOn w:val="Fuentedeprrafopredeter"/>
    <w:rsid w:val="0088436C"/>
  </w:style>
  <w:style w:type="character" w:styleId="scxw193193954" w:customStyle="1">
    <w:name w:val="scxw193193954"/>
    <w:basedOn w:val="Fuentedeprrafopredeter"/>
    <w:rsid w:val="0088436C"/>
  </w:style>
  <w:style w:type="character" w:styleId="scxw38453175" w:customStyle="1">
    <w:name w:val="scxw38453175"/>
    <w:basedOn w:val="Fuentedeprrafopredeter"/>
    <w:rsid w:val="007E0DF9"/>
  </w:style>
  <w:style w:type="character" w:styleId="superscript" w:customStyle="1">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C719DA0A-CF77-4D3E-99A6-CB1F906B732F}"/>
</file>

<file path=customXml/itemProps3.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3</cp:revision>
  <dcterms:created xsi:type="dcterms:W3CDTF">2025-12-02T22:17:00Z</dcterms:created>
  <dcterms:modified xsi:type="dcterms:W3CDTF">2025-12-02T22:30:45Z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